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5050" w:rsidRPr="008A2625" w:rsidRDefault="009C6658" w:rsidP="00390EBF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</w:rPr>
        <w:t xml:space="preserve">                                              </w:t>
      </w:r>
      <w:r w:rsidRPr="008A2625">
        <w:rPr>
          <w:rFonts w:ascii="Times New Roman" w:hAnsi="Times New Roman" w:cs="Times New Roman"/>
          <w:b/>
          <w:sz w:val="24"/>
          <w:szCs w:val="24"/>
        </w:rPr>
        <w:t>Общая характеристика дома</w:t>
      </w:r>
    </w:p>
    <w:p w:rsidR="00390EBF" w:rsidRDefault="00904E92" w:rsidP="008E4C7B">
      <w:pPr>
        <w:pStyle w:val="a4"/>
        <w:jc w:val="both"/>
      </w:pPr>
      <w:r w:rsidRPr="006E11CB">
        <w:rPr>
          <w:b/>
          <w:sz w:val="17"/>
        </w:rPr>
        <w:t> </w:t>
      </w:r>
      <w:r w:rsidR="000F5D42" w:rsidRPr="006E11CB">
        <w:rPr>
          <w:b/>
        </w:rPr>
        <w:t>Многоквартирный</w:t>
      </w:r>
      <w:r w:rsidR="000F5D42" w:rsidRPr="006E11CB">
        <w:rPr>
          <w:b/>
          <w:sz w:val="17"/>
        </w:rPr>
        <w:t xml:space="preserve"> </w:t>
      </w:r>
      <w:r w:rsidR="000F5D42" w:rsidRPr="006E11CB">
        <w:rPr>
          <w:b/>
        </w:rPr>
        <w:t>ж</w:t>
      </w:r>
      <w:r w:rsidRPr="006E11CB">
        <w:rPr>
          <w:b/>
        </w:rPr>
        <w:t>илой дом</w:t>
      </w:r>
      <w:r w:rsidRPr="002060E7">
        <w:t xml:space="preserve"> </w:t>
      </w:r>
      <w:r w:rsidR="0052609B">
        <w:t xml:space="preserve">по </w:t>
      </w:r>
      <w:r w:rsidRPr="002060E7">
        <w:t xml:space="preserve">ул. </w:t>
      </w:r>
      <w:r w:rsidR="00CC27BD" w:rsidRPr="002060E7">
        <w:t xml:space="preserve">Гаранькина </w:t>
      </w:r>
      <w:r w:rsidRPr="002060E7">
        <w:t xml:space="preserve"> д. </w:t>
      </w:r>
      <w:r w:rsidR="00B457CA">
        <w:t>25</w:t>
      </w:r>
    </w:p>
    <w:p w:rsidR="008A2625" w:rsidRDefault="008A2625" w:rsidP="008E4C7B">
      <w:pPr>
        <w:pStyle w:val="a4"/>
        <w:jc w:val="both"/>
      </w:pPr>
      <w:r w:rsidRPr="006E11CB">
        <w:rPr>
          <w:b/>
        </w:rPr>
        <w:t>Здание</w:t>
      </w:r>
      <w:r>
        <w:t xml:space="preserve">: </w:t>
      </w:r>
      <w:r w:rsidR="00BD7B03">
        <w:t>Жилой дом состоит из 6-ти блок-секций разной этажности, со сквозным проездом.</w:t>
      </w:r>
      <w:r w:rsidR="00B84B29">
        <w:t xml:space="preserve"> </w:t>
      </w:r>
      <w:r w:rsidR="00BD7B03">
        <w:t>Блок-секции</w:t>
      </w:r>
      <w:r w:rsidR="00B84B29">
        <w:t xml:space="preserve"> № 1, 2, 3- 13-ти этажные, № 4, 5, 6- 17-ти этажные</w:t>
      </w:r>
      <w:r>
        <w:t xml:space="preserve">, </w:t>
      </w:r>
      <w:r w:rsidR="00B84B29" w:rsidRPr="006E11CB">
        <w:rPr>
          <w:b/>
        </w:rPr>
        <w:t>6</w:t>
      </w:r>
      <w:r w:rsidRPr="006E11CB">
        <w:rPr>
          <w:b/>
        </w:rPr>
        <w:t xml:space="preserve"> подъезд</w:t>
      </w:r>
      <w:r w:rsidR="00B84B29" w:rsidRPr="006E11CB">
        <w:rPr>
          <w:b/>
        </w:rPr>
        <w:t>ов</w:t>
      </w:r>
      <w:r>
        <w:t xml:space="preserve">, </w:t>
      </w:r>
      <w:r w:rsidRPr="006E11CB">
        <w:rPr>
          <w:b/>
        </w:rPr>
        <w:t>количество квартир</w:t>
      </w:r>
      <w:r>
        <w:t xml:space="preserve"> - </w:t>
      </w:r>
      <w:r w:rsidR="00B84B29">
        <w:t>424</w:t>
      </w:r>
    </w:p>
    <w:p w:rsidR="008A2625" w:rsidRDefault="008A2625" w:rsidP="008E4C7B">
      <w:pPr>
        <w:pStyle w:val="a4"/>
        <w:jc w:val="both"/>
      </w:pPr>
      <w:r w:rsidRPr="006E11CB">
        <w:rPr>
          <w:b/>
        </w:rPr>
        <w:t>Год постройки</w:t>
      </w:r>
      <w:r>
        <w:t xml:space="preserve"> 201</w:t>
      </w:r>
      <w:r w:rsidR="00B457CA">
        <w:t>3</w:t>
      </w:r>
      <w:r>
        <w:t xml:space="preserve"> год</w:t>
      </w:r>
    </w:p>
    <w:p w:rsidR="002060E7" w:rsidRDefault="002060E7" w:rsidP="008E4C7B">
      <w:pPr>
        <w:pStyle w:val="a4"/>
        <w:jc w:val="both"/>
      </w:pPr>
      <w:r w:rsidRPr="006E11CB">
        <w:rPr>
          <w:b/>
        </w:rPr>
        <w:t xml:space="preserve">Серия и тип постройки </w:t>
      </w:r>
      <w:r>
        <w:t>– индивидуальный проект 11060.3.00-</w:t>
      </w:r>
      <w:r w:rsidR="001C14ED">
        <w:t>19</w:t>
      </w:r>
    </w:p>
    <w:p w:rsidR="00EB66CB" w:rsidRDefault="00B457CA" w:rsidP="008E4C7B">
      <w:pPr>
        <w:pStyle w:val="a4"/>
        <w:jc w:val="both"/>
      </w:pPr>
      <w:r w:rsidRPr="006E11CB">
        <w:rPr>
          <w:b/>
        </w:rPr>
        <w:t>Инвентарный</w:t>
      </w:r>
      <w:r w:rsidR="00EB66CB" w:rsidRPr="006E11CB">
        <w:rPr>
          <w:b/>
        </w:rPr>
        <w:t xml:space="preserve"> номер МКД</w:t>
      </w:r>
      <w:r w:rsidR="00EB66CB">
        <w:t xml:space="preserve"> – </w:t>
      </w:r>
      <w:r w:rsidR="00A31023">
        <w:t>53:401:002:000876930</w:t>
      </w:r>
      <w:r w:rsidR="00EB66CB">
        <w:t>;</w:t>
      </w:r>
    </w:p>
    <w:p w:rsidR="00A31023" w:rsidRDefault="00EB66CB" w:rsidP="008E4C7B">
      <w:pPr>
        <w:pStyle w:val="a4"/>
        <w:jc w:val="both"/>
      </w:pPr>
      <w:r>
        <w:t xml:space="preserve">                                               </w:t>
      </w:r>
      <w:r w:rsidR="008E4C7B">
        <w:t xml:space="preserve">   </w:t>
      </w:r>
      <w:r>
        <w:t xml:space="preserve">  </w:t>
      </w:r>
      <w:r w:rsidR="001D2234">
        <w:t xml:space="preserve"> </w:t>
      </w:r>
      <w:r w:rsidR="00A31023">
        <w:t>53:401:002:000876940</w:t>
      </w:r>
    </w:p>
    <w:p w:rsidR="00EB66CB" w:rsidRDefault="00EB66CB" w:rsidP="008E4C7B">
      <w:pPr>
        <w:pStyle w:val="a4"/>
        <w:jc w:val="both"/>
      </w:pPr>
      <w:r>
        <w:t xml:space="preserve">                                            </w:t>
      </w:r>
      <w:r w:rsidR="008E4C7B">
        <w:t xml:space="preserve">   </w:t>
      </w:r>
      <w:r>
        <w:t xml:space="preserve">     </w:t>
      </w:r>
      <w:r w:rsidR="001D2234">
        <w:t xml:space="preserve"> </w:t>
      </w:r>
      <w:r w:rsidR="00A31023">
        <w:t>53:401:002:000876950</w:t>
      </w:r>
    </w:p>
    <w:p w:rsidR="00A31023" w:rsidRDefault="00A31023" w:rsidP="008E4C7B">
      <w:pPr>
        <w:pStyle w:val="a4"/>
        <w:jc w:val="both"/>
      </w:pPr>
      <w:r>
        <w:t xml:space="preserve">                                                     53:401:002:000876960</w:t>
      </w:r>
    </w:p>
    <w:p w:rsidR="00A31023" w:rsidRDefault="00A31023" w:rsidP="00A31023">
      <w:pPr>
        <w:pStyle w:val="a4"/>
        <w:tabs>
          <w:tab w:val="left" w:pos="2650"/>
        </w:tabs>
        <w:jc w:val="both"/>
      </w:pPr>
      <w:r>
        <w:tab/>
        <w:t>53:401:002:000876970</w:t>
      </w:r>
    </w:p>
    <w:p w:rsidR="00A31023" w:rsidRDefault="00A31023" w:rsidP="00A31023">
      <w:pPr>
        <w:pStyle w:val="a4"/>
        <w:tabs>
          <w:tab w:val="left" w:pos="2650"/>
        </w:tabs>
        <w:jc w:val="both"/>
      </w:pPr>
      <w:r>
        <w:tab/>
        <w:t>53:401:002:000876980</w:t>
      </w:r>
    </w:p>
    <w:p w:rsidR="0049702F" w:rsidRDefault="0049702F" w:rsidP="008E4C7B">
      <w:pPr>
        <w:pStyle w:val="a4"/>
        <w:jc w:val="both"/>
      </w:pPr>
      <w:r w:rsidRPr="006E11CB">
        <w:rPr>
          <w:b/>
        </w:rPr>
        <w:t>Ка</w:t>
      </w:r>
      <w:r w:rsidR="00A31023" w:rsidRPr="006E11CB">
        <w:rPr>
          <w:b/>
        </w:rPr>
        <w:t>дастровый номер МКД</w:t>
      </w:r>
      <w:r w:rsidR="00A31023">
        <w:t xml:space="preserve"> отсутствует</w:t>
      </w:r>
    </w:p>
    <w:p w:rsidR="00EB66CB" w:rsidRDefault="00EB66CB" w:rsidP="008E4C7B">
      <w:pPr>
        <w:pStyle w:val="a4"/>
        <w:jc w:val="both"/>
      </w:pPr>
      <w:r w:rsidRPr="006E11CB">
        <w:rPr>
          <w:b/>
        </w:rPr>
        <w:t>Кадастровый номер участка</w:t>
      </w:r>
      <w:r>
        <w:t xml:space="preserve"> – 56:44:02 02 007: 179.</w:t>
      </w:r>
    </w:p>
    <w:p w:rsidR="00EB66CB" w:rsidRPr="002060E7" w:rsidRDefault="00EB66CB" w:rsidP="008E4C7B">
      <w:pPr>
        <w:pStyle w:val="a4"/>
        <w:jc w:val="both"/>
      </w:pPr>
      <w:r w:rsidRPr="006E11CB">
        <w:rPr>
          <w:b/>
        </w:rPr>
        <w:t>Общая площадь участка</w:t>
      </w:r>
      <w:r>
        <w:t xml:space="preserve"> – </w:t>
      </w:r>
      <w:r w:rsidR="006B7688">
        <w:t>32342,64</w:t>
      </w:r>
      <w:r>
        <w:t xml:space="preserve"> м2, в т.ч. </w:t>
      </w:r>
      <w:r w:rsidRPr="006E11CB">
        <w:rPr>
          <w:b/>
        </w:rPr>
        <w:t>площадь застройки</w:t>
      </w:r>
      <w:r>
        <w:t xml:space="preserve"> – </w:t>
      </w:r>
      <w:r w:rsidR="00E57F7E">
        <w:t xml:space="preserve">2668,8 </w:t>
      </w:r>
      <w:r>
        <w:t xml:space="preserve">м2, </w:t>
      </w:r>
      <w:r w:rsidRPr="006E11CB">
        <w:rPr>
          <w:b/>
        </w:rPr>
        <w:t>площадь придомовой территории</w:t>
      </w:r>
      <w:r>
        <w:t xml:space="preserve"> – </w:t>
      </w:r>
      <w:r w:rsidR="006B7688">
        <w:t>29673,84</w:t>
      </w:r>
      <w:r>
        <w:t xml:space="preserve"> м2.                    </w:t>
      </w:r>
    </w:p>
    <w:p w:rsidR="009C6658" w:rsidRDefault="00904E92" w:rsidP="008E4C7B">
      <w:pPr>
        <w:pStyle w:val="a4"/>
        <w:jc w:val="both"/>
      </w:pPr>
      <w:r w:rsidRPr="002060E7">
        <w:t> </w:t>
      </w:r>
      <w:r w:rsidR="009C6658" w:rsidRPr="006E11CB">
        <w:rPr>
          <w:b/>
        </w:rPr>
        <w:t>Общая площадь</w:t>
      </w:r>
      <w:r w:rsidR="00EB66CB" w:rsidRPr="006E11CB">
        <w:rPr>
          <w:b/>
        </w:rPr>
        <w:t xml:space="preserve"> МКД</w:t>
      </w:r>
      <w:r w:rsidR="009C6658" w:rsidRPr="002060E7">
        <w:t xml:space="preserve"> -  </w:t>
      </w:r>
      <w:r w:rsidR="001C14ED">
        <w:t>31735,5</w:t>
      </w:r>
      <w:r w:rsidR="002060E7" w:rsidRPr="002060E7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В т.ч.- </w:t>
      </w:r>
      <w:r w:rsidRPr="006E11CB">
        <w:rPr>
          <w:b/>
        </w:rPr>
        <w:t>п</w:t>
      </w:r>
      <w:r w:rsidR="00EB66CB" w:rsidRPr="006E11CB">
        <w:rPr>
          <w:b/>
        </w:rPr>
        <w:t>лощадь жилых помещений</w:t>
      </w:r>
      <w:r w:rsidR="00EB66CB">
        <w:t xml:space="preserve">  - </w:t>
      </w:r>
      <w:r w:rsidR="001C14ED">
        <w:t>23053,5</w:t>
      </w:r>
      <w:r w:rsidR="00EB66CB">
        <w:t xml:space="preserve"> м2;</w:t>
      </w:r>
    </w:p>
    <w:p w:rsidR="00EB66CB" w:rsidRDefault="0052609B" w:rsidP="008E4C7B">
      <w:pPr>
        <w:pStyle w:val="a4"/>
        <w:jc w:val="both"/>
      </w:pPr>
      <w:r>
        <w:t xml:space="preserve">           - </w:t>
      </w:r>
      <w:r w:rsidRPr="006E11CB">
        <w:rPr>
          <w:b/>
        </w:rPr>
        <w:t>п</w:t>
      </w:r>
      <w:r w:rsidR="00EB66CB" w:rsidRPr="006E11CB">
        <w:rPr>
          <w:b/>
        </w:rPr>
        <w:t>лощадь нежилых помещений</w:t>
      </w:r>
      <w:r w:rsidR="00EB66CB">
        <w:t xml:space="preserve"> – </w:t>
      </w:r>
      <w:r w:rsidR="001C14ED">
        <w:t>0,0</w:t>
      </w:r>
      <w:r>
        <w:t xml:space="preserve"> м2:</w:t>
      </w:r>
    </w:p>
    <w:p w:rsidR="008A2625" w:rsidRDefault="0052609B" w:rsidP="0079029D">
      <w:pPr>
        <w:pStyle w:val="a4"/>
        <w:jc w:val="both"/>
      </w:pPr>
      <w:r>
        <w:t xml:space="preserve">           -</w:t>
      </w:r>
      <w:r w:rsidR="00894364">
        <w:rPr>
          <w:b/>
        </w:rPr>
        <w:t>площадь помещений, входящих в состав общего имущества</w:t>
      </w:r>
      <w:r>
        <w:t xml:space="preserve">– </w:t>
      </w:r>
      <w:r w:rsidR="001C14ED">
        <w:t>8682,0</w:t>
      </w:r>
      <w:r>
        <w:t>м2</w:t>
      </w:r>
    </w:p>
    <w:p w:rsidR="0079029D" w:rsidRDefault="0079029D" w:rsidP="0079029D">
      <w:pPr>
        <w:pStyle w:val="a4"/>
        <w:jc w:val="both"/>
        <w:rPr>
          <w:rFonts w:ascii="Times New Roman" w:hAnsi="Times New Roman" w:cs="Times New Roman"/>
          <w:b/>
          <w:sz w:val="20"/>
          <w:szCs w:val="20"/>
        </w:rPr>
      </w:pPr>
    </w:p>
    <w:p w:rsidR="00007BD9" w:rsidRDefault="00F11AE5" w:rsidP="00F11AE5">
      <w:pPr>
        <w:pStyle w:val="a4"/>
        <w:rPr>
          <w:rFonts w:ascii="Cambria" w:hAnsi="Cambria"/>
          <w:b/>
        </w:rPr>
      </w:pPr>
      <w:r w:rsidRPr="00656A5B">
        <w:rPr>
          <w:b/>
        </w:rPr>
        <w:t xml:space="preserve">               </w:t>
      </w:r>
      <w:r w:rsidR="00656A5B" w:rsidRPr="00656A5B">
        <w:rPr>
          <w:rFonts w:ascii="Cambria" w:hAnsi="Cambria"/>
          <w:b/>
        </w:rPr>
        <w:t>Уровен</w:t>
      </w:r>
      <w:r w:rsidRPr="00656A5B">
        <w:rPr>
          <w:rFonts w:ascii="Cambria" w:hAnsi="Cambria"/>
          <w:b/>
        </w:rPr>
        <w:t>ь</w:t>
      </w:r>
      <w:r w:rsidRPr="00F11AE5">
        <w:rPr>
          <w:rFonts w:ascii="Cambria" w:hAnsi="Cambria"/>
          <w:b/>
        </w:rPr>
        <w:t xml:space="preserve"> благоустройства </w:t>
      </w:r>
      <w:r w:rsidR="00656A5B">
        <w:rPr>
          <w:rFonts w:ascii="Cambria" w:hAnsi="Cambria"/>
          <w:b/>
        </w:rPr>
        <w:t>и системы инженерно-технического обеспечения МКД.</w:t>
      </w:r>
    </w:p>
    <w:p w:rsidR="00F11AE5" w:rsidRDefault="00F11AE5" w:rsidP="00F11AE5">
      <w:pPr>
        <w:pStyle w:val="a4"/>
        <w:rPr>
          <w:rFonts w:ascii="Cambria" w:hAnsi="Cambria"/>
          <w:b/>
        </w:rPr>
      </w:pPr>
    </w:p>
    <w:p w:rsidR="00F11AE5" w:rsidRP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1.</w:t>
      </w:r>
      <w:r w:rsidR="00615E58" w:rsidRPr="00C21FE2">
        <w:rPr>
          <w:rFonts w:ascii="Cambria" w:hAnsi="Cambria"/>
          <w:b/>
          <w:sz w:val="20"/>
          <w:szCs w:val="20"/>
        </w:rPr>
        <w:t>Водоснабжение и канализация</w:t>
      </w:r>
      <w:r w:rsidR="00615E58" w:rsidRPr="00C21FE2">
        <w:rPr>
          <w:rFonts w:ascii="Cambria" w:hAnsi="Cambria"/>
          <w:sz w:val="20"/>
          <w:szCs w:val="20"/>
        </w:rPr>
        <w:t xml:space="preserve">  - централизованн</w:t>
      </w:r>
      <w:r>
        <w:rPr>
          <w:rFonts w:ascii="Cambria" w:hAnsi="Cambria"/>
          <w:sz w:val="20"/>
          <w:szCs w:val="20"/>
        </w:rPr>
        <w:t>ое</w:t>
      </w:r>
      <w:r w:rsidR="00615E58" w:rsidRPr="00C21FE2">
        <w:rPr>
          <w:rFonts w:ascii="Cambria" w:hAnsi="Cambria"/>
          <w:sz w:val="20"/>
          <w:szCs w:val="20"/>
        </w:rPr>
        <w:t>. Жилой дом подключается к наружным сетям водопровода и канализации.</w:t>
      </w:r>
    </w:p>
    <w:p w:rsidR="00615E58" w:rsidRDefault="00615E58" w:rsidP="00F11AE5">
      <w:pPr>
        <w:pStyle w:val="a4"/>
        <w:rPr>
          <w:rFonts w:ascii="Cambria" w:hAnsi="Cambria"/>
          <w:sz w:val="20"/>
          <w:szCs w:val="20"/>
        </w:rPr>
      </w:pPr>
      <w:r w:rsidRPr="00C21FE2">
        <w:rPr>
          <w:rFonts w:ascii="Cambria" w:hAnsi="Cambria"/>
          <w:sz w:val="20"/>
          <w:szCs w:val="20"/>
        </w:rPr>
        <w:t>Система водоснабжения</w:t>
      </w:r>
      <w:r w:rsidR="00C21FE2">
        <w:rPr>
          <w:rFonts w:ascii="Cambria" w:hAnsi="Cambria"/>
          <w:sz w:val="20"/>
          <w:szCs w:val="20"/>
        </w:rPr>
        <w:t xml:space="preserve"> раздельная: хозяйственно-питьевая В1 и противопожарная В2. С двумя вводами водопровода. 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Проектом предусмотрена закольцовка стояков холодного водоснабжения по полу чердака в каждой блок-секции.</w:t>
      </w:r>
    </w:p>
    <w:p w:rsidR="00A42AD2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Канализация – хозяйственно-бытовая самотечная, отводит стокичерез выпуски в дворовую сеть.  Отвод стоков от жилого дома осуществляется самотеком в существующую канализационную линию.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учета расхода воды на вводе в здание установлен водомерный узел со счетчиком.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2. </w:t>
      </w:r>
      <w:r w:rsidRPr="00C21FE2">
        <w:rPr>
          <w:rFonts w:ascii="Cambria" w:hAnsi="Cambria"/>
          <w:b/>
          <w:sz w:val="20"/>
          <w:szCs w:val="20"/>
        </w:rPr>
        <w:t>Источник теплоснабжения</w:t>
      </w:r>
      <w:r>
        <w:rPr>
          <w:rFonts w:ascii="Cambria" w:hAnsi="Cambria"/>
          <w:sz w:val="20"/>
          <w:szCs w:val="20"/>
        </w:rPr>
        <w:t xml:space="preserve"> – </w:t>
      </w:r>
      <w:r w:rsidR="006E11CB">
        <w:rPr>
          <w:rFonts w:ascii="Cambria" w:hAnsi="Cambria"/>
          <w:sz w:val="20"/>
          <w:szCs w:val="20"/>
        </w:rPr>
        <w:t xml:space="preserve"> 2 </w:t>
      </w:r>
      <w:r>
        <w:rPr>
          <w:rFonts w:ascii="Cambria" w:hAnsi="Cambria"/>
          <w:sz w:val="20"/>
          <w:szCs w:val="20"/>
        </w:rPr>
        <w:t>крышн</w:t>
      </w:r>
      <w:r w:rsidR="006E11CB">
        <w:rPr>
          <w:rFonts w:ascii="Cambria" w:hAnsi="Cambria"/>
          <w:sz w:val="20"/>
          <w:szCs w:val="20"/>
        </w:rPr>
        <w:t>ые</w:t>
      </w:r>
      <w:r>
        <w:rPr>
          <w:rFonts w:ascii="Cambria" w:hAnsi="Cambria"/>
          <w:sz w:val="20"/>
          <w:szCs w:val="20"/>
        </w:rPr>
        <w:t xml:space="preserve"> котельн</w:t>
      </w:r>
      <w:r w:rsidR="006E11CB">
        <w:rPr>
          <w:rFonts w:ascii="Cambria" w:hAnsi="Cambria"/>
          <w:sz w:val="20"/>
          <w:szCs w:val="20"/>
        </w:rPr>
        <w:t>ые</w:t>
      </w:r>
      <w:r>
        <w:rPr>
          <w:rFonts w:ascii="Cambria" w:hAnsi="Cambria"/>
          <w:sz w:val="20"/>
          <w:szCs w:val="20"/>
        </w:rPr>
        <w:t xml:space="preserve">, расположенная на кровле. 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Котельн</w:t>
      </w:r>
      <w:r w:rsidR="006E11CB">
        <w:rPr>
          <w:rFonts w:ascii="Cambria" w:hAnsi="Cambria"/>
          <w:sz w:val="20"/>
          <w:szCs w:val="20"/>
        </w:rPr>
        <w:t>ые</w:t>
      </w:r>
      <w:r>
        <w:rPr>
          <w:rFonts w:ascii="Cambria" w:hAnsi="Cambria"/>
          <w:sz w:val="20"/>
          <w:szCs w:val="20"/>
        </w:rPr>
        <w:t>, расположенная на крыше жилого дома, отаплива</w:t>
      </w:r>
      <w:r w:rsidR="006E11CB">
        <w:rPr>
          <w:rFonts w:ascii="Cambria" w:hAnsi="Cambria"/>
          <w:sz w:val="20"/>
          <w:szCs w:val="20"/>
        </w:rPr>
        <w:t>ю</w:t>
      </w:r>
      <w:r>
        <w:rPr>
          <w:rFonts w:ascii="Cambria" w:hAnsi="Cambria"/>
          <w:sz w:val="20"/>
          <w:szCs w:val="20"/>
        </w:rPr>
        <w:t>т все блок-секции.</w:t>
      </w:r>
    </w:p>
    <w:p w:rsidR="00C21FE2" w:rsidRDefault="00C21FE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Система отопления вертикальная однотрубная</w:t>
      </w:r>
      <w:r w:rsidR="00C148A6">
        <w:rPr>
          <w:rFonts w:ascii="Cambria" w:hAnsi="Cambria"/>
          <w:sz w:val="20"/>
          <w:szCs w:val="20"/>
        </w:rPr>
        <w:t>, с верхней разводкой подающих трубопроводов и тупиковым движением теплоносителя.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Системы отопления блок-секций имеют свои главные стояки и отдельную разводку подающих и обратных трубопроводов.</w:t>
      </w:r>
    </w:p>
    <w:p w:rsidR="00C148A6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Н</w:t>
      </w:r>
      <w:r w:rsidR="00C148A6">
        <w:rPr>
          <w:rFonts w:ascii="Cambria" w:hAnsi="Cambria"/>
          <w:sz w:val="20"/>
          <w:szCs w:val="20"/>
        </w:rPr>
        <w:t>агревательные приборы – алюминиевые радиаторы.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3. </w:t>
      </w:r>
      <w:r w:rsidRPr="00C148A6">
        <w:rPr>
          <w:rFonts w:ascii="Cambria" w:hAnsi="Cambria"/>
          <w:b/>
          <w:sz w:val="20"/>
          <w:szCs w:val="20"/>
        </w:rPr>
        <w:t>Горячее водоснабжение</w:t>
      </w:r>
      <w:r>
        <w:rPr>
          <w:rFonts w:ascii="Cambria" w:hAnsi="Cambria"/>
          <w:sz w:val="20"/>
          <w:szCs w:val="20"/>
        </w:rPr>
        <w:t xml:space="preserve"> – от крышн</w:t>
      </w:r>
      <w:r w:rsidR="006E11CB">
        <w:rPr>
          <w:rFonts w:ascii="Cambria" w:hAnsi="Cambria"/>
          <w:sz w:val="20"/>
          <w:szCs w:val="20"/>
        </w:rPr>
        <w:t>ых</w:t>
      </w:r>
      <w:r>
        <w:rPr>
          <w:rFonts w:ascii="Cambria" w:hAnsi="Cambria"/>
          <w:sz w:val="20"/>
          <w:szCs w:val="20"/>
        </w:rPr>
        <w:t xml:space="preserve"> котельн</w:t>
      </w:r>
      <w:r w:rsidR="006E11CB">
        <w:rPr>
          <w:rFonts w:ascii="Cambria" w:hAnsi="Cambria"/>
          <w:sz w:val="20"/>
          <w:szCs w:val="20"/>
        </w:rPr>
        <w:t>ых</w:t>
      </w:r>
      <w:r>
        <w:rPr>
          <w:rFonts w:ascii="Cambria" w:hAnsi="Cambria"/>
          <w:sz w:val="20"/>
          <w:szCs w:val="20"/>
        </w:rPr>
        <w:t>.</w:t>
      </w:r>
    </w:p>
    <w:p w:rsidR="00C148A6" w:rsidRDefault="00C148A6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Схема горячего водоснабжения запроектирована с верхней подачей воды.</w:t>
      </w:r>
    </w:p>
    <w:p w:rsidR="00901FE3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каждой блок-секции стояки горячего водоснабжения закольцовываются, образуя секционный узел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901FE3" w:rsidRDefault="00901FE3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4. </w:t>
      </w:r>
      <w:r w:rsidRPr="00901FE3">
        <w:rPr>
          <w:rFonts w:ascii="Cambria" w:hAnsi="Cambria"/>
          <w:b/>
          <w:sz w:val="20"/>
          <w:szCs w:val="20"/>
        </w:rPr>
        <w:t>Электроснабжение</w:t>
      </w:r>
      <w:r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–</w:t>
      </w:r>
      <w:r>
        <w:rPr>
          <w:rFonts w:ascii="Cambria" w:hAnsi="Cambria"/>
          <w:b/>
          <w:sz w:val="20"/>
          <w:szCs w:val="20"/>
        </w:rPr>
        <w:t xml:space="preserve"> </w:t>
      </w:r>
      <w:r w:rsidRPr="00901FE3">
        <w:rPr>
          <w:rFonts w:ascii="Cambria" w:hAnsi="Cambria"/>
          <w:sz w:val="20"/>
          <w:szCs w:val="20"/>
        </w:rPr>
        <w:t>централизованное.</w:t>
      </w:r>
      <w:r>
        <w:rPr>
          <w:rFonts w:ascii="Cambria" w:hAnsi="Cambria"/>
          <w:sz w:val="20"/>
          <w:szCs w:val="20"/>
        </w:rPr>
        <w:t xml:space="preserve"> </w:t>
      </w:r>
      <w:r w:rsidR="00392D5E">
        <w:rPr>
          <w:rFonts w:ascii="Cambria" w:hAnsi="Cambria"/>
          <w:sz w:val="20"/>
          <w:szCs w:val="20"/>
        </w:rPr>
        <w:t>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Питание электроприемников осуществляется от вводно-распределительных устройств ВРУ-1 и ВРУ-2, установленных в электрощитовой.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В жилом доме имеются основное, резервное и аварийное питание, относящееся ко </w:t>
      </w:r>
      <w:r>
        <w:rPr>
          <w:rFonts w:ascii="Cambria" w:hAnsi="Cambria"/>
          <w:sz w:val="20"/>
          <w:szCs w:val="20"/>
          <w:lang w:val="en-US"/>
        </w:rPr>
        <w:t>II</w:t>
      </w:r>
      <w:r w:rsidRPr="001B2648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электроснабжения крышной котельной предусмотрено отдельное вводное устройство </w:t>
      </w:r>
      <w:r>
        <w:rPr>
          <w:rFonts w:ascii="Cambria" w:hAnsi="Cambria"/>
          <w:sz w:val="20"/>
          <w:szCs w:val="20"/>
          <w:lang w:val="en-US"/>
        </w:rPr>
        <w:t>I</w:t>
      </w:r>
      <w:r>
        <w:rPr>
          <w:rFonts w:ascii="Cambria" w:hAnsi="Cambria"/>
          <w:sz w:val="20"/>
          <w:szCs w:val="20"/>
        </w:rPr>
        <w:t xml:space="preserve"> категории.</w:t>
      </w:r>
    </w:p>
    <w:p w:rsidR="001B2648" w:rsidRDefault="001B2648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Распределение электроэнергии по квартирам производится с этажных распределительных щитков, в которых монтируются автоматические выключатели. Учет электроэнергии </w:t>
      </w:r>
      <w:r w:rsidR="00656A5B">
        <w:rPr>
          <w:rFonts w:ascii="Cambria" w:hAnsi="Cambria"/>
          <w:sz w:val="20"/>
          <w:szCs w:val="20"/>
        </w:rPr>
        <w:t>предусмотрен электронными счетчиками в квартирных щитках.</w:t>
      </w:r>
    </w:p>
    <w:p w:rsidR="00656A5B" w:rsidRDefault="00A42AD2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Для защиты людей от поражения электрическим током все металлические части электроустановок, которые могут оказаться под напряжением вследствие нарушения изоляции, имеют заземление.</w:t>
      </w:r>
    </w:p>
    <w:p w:rsidR="00656A5B" w:rsidRDefault="00656A5B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Для </w:t>
      </w:r>
      <w:r w:rsidR="00A42AD2">
        <w:rPr>
          <w:rFonts w:ascii="Cambria" w:hAnsi="Cambria"/>
          <w:sz w:val="20"/>
          <w:szCs w:val="20"/>
        </w:rPr>
        <w:t xml:space="preserve"> общего </w:t>
      </w:r>
      <w:r>
        <w:rPr>
          <w:rFonts w:ascii="Cambria" w:hAnsi="Cambria"/>
          <w:sz w:val="20"/>
          <w:szCs w:val="20"/>
        </w:rPr>
        <w:t xml:space="preserve">учета </w:t>
      </w:r>
      <w:r w:rsidR="00A42AD2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 xml:space="preserve">электроэнергии имеется </w:t>
      </w:r>
      <w:r w:rsidR="00B70086">
        <w:rPr>
          <w:rFonts w:ascii="Cambria" w:hAnsi="Cambria"/>
          <w:sz w:val="20"/>
          <w:szCs w:val="20"/>
        </w:rPr>
        <w:t>17</w:t>
      </w:r>
      <w:r>
        <w:rPr>
          <w:rFonts w:ascii="Cambria" w:hAnsi="Cambria"/>
          <w:sz w:val="20"/>
          <w:szCs w:val="20"/>
        </w:rPr>
        <w:t xml:space="preserve"> общедомовых коллективных счетчиков.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5. </w:t>
      </w:r>
      <w:r>
        <w:rPr>
          <w:rFonts w:ascii="Cambria" w:hAnsi="Cambria"/>
          <w:b/>
          <w:sz w:val="20"/>
          <w:szCs w:val="20"/>
        </w:rPr>
        <w:t xml:space="preserve">Вентиляция </w:t>
      </w:r>
      <w:r w:rsidRPr="00392D5E">
        <w:rPr>
          <w:rFonts w:ascii="Cambria" w:hAnsi="Cambria"/>
          <w:sz w:val="20"/>
          <w:szCs w:val="20"/>
        </w:rPr>
        <w:t xml:space="preserve">жилого дома </w:t>
      </w:r>
      <w:r>
        <w:rPr>
          <w:rFonts w:ascii="Cambria" w:hAnsi="Cambria"/>
          <w:sz w:val="20"/>
          <w:szCs w:val="20"/>
        </w:rPr>
        <w:t>запроектирована с естественным побуждением через каналы в вентблоках и выбросом в «теплый» чердак с  последующим его удалением через дефлекторы, расположенные на кровле дома.</w:t>
      </w:r>
    </w:p>
    <w:p w:rsidR="00392D5E" w:rsidRDefault="00392D5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392D5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6. </w:t>
      </w:r>
      <w:r w:rsidRPr="00392D5E">
        <w:rPr>
          <w:rFonts w:ascii="Cambria" w:hAnsi="Cambria"/>
          <w:b/>
          <w:sz w:val="20"/>
          <w:szCs w:val="20"/>
        </w:rPr>
        <w:t>Дымоудалени</w:t>
      </w:r>
      <w:r>
        <w:rPr>
          <w:rFonts w:ascii="Cambria" w:hAnsi="Cambria"/>
          <w:b/>
          <w:sz w:val="20"/>
          <w:szCs w:val="20"/>
        </w:rPr>
        <w:t xml:space="preserve">е – </w:t>
      </w:r>
      <w:r w:rsidR="002C5FE6">
        <w:rPr>
          <w:rFonts w:ascii="Cambria" w:hAnsi="Cambria"/>
          <w:sz w:val="20"/>
          <w:szCs w:val="20"/>
        </w:rPr>
        <w:t xml:space="preserve">для удаления продуктов горения </w:t>
      </w:r>
      <w:r w:rsidR="000F5D42">
        <w:rPr>
          <w:rFonts w:ascii="Cambria" w:hAnsi="Cambria"/>
          <w:sz w:val="20"/>
          <w:szCs w:val="20"/>
        </w:rPr>
        <w:t>при пожаре запроектированы вытяжные системы дымоудаления Д1</w:t>
      </w:r>
      <w:r w:rsidR="006E11CB">
        <w:rPr>
          <w:rFonts w:ascii="Cambria" w:hAnsi="Cambria"/>
          <w:sz w:val="20"/>
          <w:szCs w:val="20"/>
        </w:rPr>
        <w:t>…..</w:t>
      </w:r>
      <w:r w:rsidR="000F5D42">
        <w:rPr>
          <w:rFonts w:ascii="Cambria" w:hAnsi="Cambria"/>
          <w:sz w:val="20"/>
          <w:szCs w:val="20"/>
        </w:rPr>
        <w:t xml:space="preserve"> Д</w:t>
      </w:r>
      <w:r w:rsidR="006E11CB">
        <w:rPr>
          <w:rFonts w:ascii="Cambria" w:hAnsi="Cambria"/>
          <w:sz w:val="20"/>
          <w:szCs w:val="20"/>
        </w:rPr>
        <w:t>6</w:t>
      </w:r>
      <w:r w:rsidR="000F5D42">
        <w:rPr>
          <w:rFonts w:ascii="Cambria" w:hAnsi="Cambria"/>
          <w:sz w:val="20"/>
          <w:szCs w:val="20"/>
        </w:rPr>
        <w:t xml:space="preserve"> – из коридоров жилого дома и приточная противодымная вентиляция  ПВ1</w:t>
      </w:r>
      <w:r w:rsidR="006E11CB">
        <w:rPr>
          <w:rFonts w:ascii="Cambria" w:hAnsi="Cambria"/>
          <w:sz w:val="20"/>
          <w:szCs w:val="20"/>
        </w:rPr>
        <w:t>….</w:t>
      </w:r>
      <w:r w:rsidR="000F5D42">
        <w:rPr>
          <w:rFonts w:ascii="Cambria" w:hAnsi="Cambria"/>
          <w:sz w:val="20"/>
          <w:szCs w:val="20"/>
        </w:rPr>
        <w:t xml:space="preserve"> ПВ</w:t>
      </w:r>
      <w:r w:rsidR="006E11CB">
        <w:rPr>
          <w:rFonts w:ascii="Cambria" w:hAnsi="Cambria"/>
          <w:sz w:val="20"/>
          <w:szCs w:val="20"/>
        </w:rPr>
        <w:t>6</w:t>
      </w:r>
      <w:r w:rsidR="000F5D42">
        <w:rPr>
          <w:rFonts w:ascii="Cambria" w:hAnsi="Cambria"/>
          <w:sz w:val="20"/>
          <w:szCs w:val="20"/>
        </w:rPr>
        <w:t>, обеспечивающая подачу наружного воздуха в лифтовые шахты для создания подпора.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392D5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7. </w:t>
      </w:r>
      <w:r w:rsidRPr="00BE4F1E">
        <w:rPr>
          <w:rFonts w:ascii="Cambria" w:hAnsi="Cambria"/>
          <w:b/>
          <w:sz w:val="20"/>
          <w:szCs w:val="20"/>
        </w:rPr>
        <w:t>Лифты</w:t>
      </w:r>
      <w:r w:rsidR="000F5D42" w:rsidRPr="00BE4F1E">
        <w:rPr>
          <w:rFonts w:ascii="Cambria" w:hAnsi="Cambria"/>
          <w:b/>
          <w:sz w:val="20"/>
          <w:szCs w:val="20"/>
        </w:rPr>
        <w:t xml:space="preserve"> </w:t>
      </w:r>
      <w:r w:rsidRPr="00BE4F1E">
        <w:rPr>
          <w:rFonts w:ascii="Cambria" w:hAnsi="Cambria"/>
          <w:sz w:val="20"/>
          <w:szCs w:val="20"/>
        </w:rPr>
        <w:t xml:space="preserve">– </w:t>
      </w:r>
      <w:r>
        <w:rPr>
          <w:rFonts w:ascii="Cambria" w:hAnsi="Cambria"/>
          <w:sz w:val="20"/>
          <w:szCs w:val="20"/>
        </w:rPr>
        <w:t xml:space="preserve">каждый подъезд </w:t>
      </w:r>
      <w:r w:rsidRPr="00BE4F1E">
        <w:rPr>
          <w:rFonts w:ascii="Cambria" w:hAnsi="Cambria"/>
          <w:sz w:val="20"/>
          <w:szCs w:val="20"/>
        </w:rPr>
        <w:t xml:space="preserve"> </w:t>
      </w:r>
      <w:r>
        <w:rPr>
          <w:rFonts w:ascii="Cambria" w:hAnsi="Cambria"/>
          <w:sz w:val="20"/>
          <w:szCs w:val="20"/>
        </w:rPr>
        <w:t>оборудован лифтами с противопожарными дверями, грузоподъемностью 630 кг., 400 кг. Для диспетчеризации лифтов предусмотрена установка системы «Обь».</w:t>
      </w: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</w:p>
    <w:p w:rsidR="00BE4F1E" w:rsidRDefault="00BE4F1E" w:rsidP="00F11AE5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 xml:space="preserve">8. </w:t>
      </w:r>
      <w:r w:rsidR="0079029D">
        <w:rPr>
          <w:rFonts w:ascii="Cambria" w:hAnsi="Cambria"/>
          <w:sz w:val="20"/>
          <w:szCs w:val="20"/>
        </w:rPr>
        <w:t xml:space="preserve">Жилой дом оборудован системой </w:t>
      </w:r>
      <w:r w:rsidR="0079029D" w:rsidRPr="0079029D">
        <w:rPr>
          <w:rFonts w:ascii="Cambria" w:hAnsi="Cambria"/>
          <w:b/>
          <w:sz w:val="20"/>
          <w:szCs w:val="20"/>
        </w:rPr>
        <w:t>молниезащиты</w:t>
      </w:r>
      <w:r w:rsidR="0079029D">
        <w:rPr>
          <w:rFonts w:ascii="Cambria" w:hAnsi="Cambria"/>
          <w:b/>
          <w:sz w:val="20"/>
          <w:szCs w:val="20"/>
        </w:rPr>
        <w:t xml:space="preserve">. </w:t>
      </w:r>
      <w:r w:rsidR="0079029D" w:rsidRPr="0079029D">
        <w:rPr>
          <w:rFonts w:ascii="Cambria" w:hAnsi="Cambria"/>
          <w:sz w:val="20"/>
          <w:szCs w:val="20"/>
        </w:rPr>
        <w:t>Для защиты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от прямых</w:t>
      </w:r>
      <w:r w:rsidR="0079029D">
        <w:rPr>
          <w:rFonts w:ascii="Cambria" w:hAnsi="Cambria"/>
          <w:b/>
          <w:sz w:val="20"/>
          <w:szCs w:val="20"/>
        </w:rPr>
        <w:t xml:space="preserve"> </w:t>
      </w:r>
      <w:r w:rsidR="0079029D" w:rsidRPr="0079029D">
        <w:rPr>
          <w:rFonts w:ascii="Cambria" w:hAnsi="Cambria"/>
          <w:sz w:val="20"/>
          <w:szCs w:val="20"/>
        </w:rPr>
        <w:t>ударов молнии, в качестве молниеприемника</w:t>
      </w:r>
      <w:r w:rsidR="0079029D">
        <w:rPr>
          <w:rFonts w:ascii="Cambria" w:hAnsi="Cambria"/>
          <w:sz w:val="20"/>
          <w:szCs w:val="20"/>
        </w:rPr>
        <w:t xml:space="preserve"> используется металлическая сетка на кровле жилого дома.</w:t>
      </w:r>
    </w:p>
    <w:p w:rsidR="00007BD9" w:rsidRDefault="0079029D" w:rsidP="006C3CB1">
      <w:pPr>
        <w:pStyle w:val="a4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t>В качестве молниеприемника крышной котельной, дымовых труб и продувочного газопровода используется металлическая дымовая труба с  дополнительно приваренным стержневым молниеприемником.</w:t>
      </w:r>
    </w:p>
    <w:p w:rsidR="006C3CB1" w:rsidRDefault="006C3CB1" w:rsidP="006C3CB1">
      <w:pPr>
        <w:pStyle w:val="a4"/>
        <w:rPr>
          <w:rFonts w:ascii="Times New Roman" w:hAnsi="Times New Roman" w:cs="Times New Roman"/>
          <w:b/>
          <w:sz w:val="20"/>
          <w:szCs w:val="20"/>
        </w:rPr>
      </w:pPr>
    </w:p>
    <w:p w:rsidR="006C3CB1" w:rsidRDefault="006C3CB1" w:rsidP="009C6658">
      <w:pPr>
        <w:rPr>
          <w:rFonts w:ascii="Times New Roman" w:hAnsi="Times New Roman" w:cs="Times New Roman"/>
          <w:b/>
          <w:sz w:val="20"/>
          <w:szCs w:val="20"/>
        </w:rPr>
      </w:pPr>
    </w:p>
    <w:p w:rsidR="009C6658" w:rsidRPr="008A2625" w:rsidRDefault="009C6658" w:rsidP="009C6658">
      <w:pPr>
        <w:rPr>
          <w:rFonts w:ascii="Times New Roman" w:hAnsi="Times New Roman" w:cs="Times New Roman"/>
          <w:b/>
          <w:sz w:val="20"/>
          <w:szCs w:val="20"/>
        </w:rPr>
      </w:pPr>
      <w:r w:rsidRPr="008A2625">
        <w:rPr>
          <w:rFonts w:ascii="Times New Roman" w:hAnsi="Times New Roman" w:cs="Times New Roman"/>
          <w:b/>
          <w:sz w:val="20"/>
          <w:szCs w:val="20"/>
        </w:rPr>
        <w:t>Конструктивные особенности, степень физического износа, техническое состояние общего имущества.</w:t>
      </w:r>
    </w:p>
    <w:tbl>
      <w:tblPr>
        <w:tblW w:w="10901" w:type="dxa"/>
        <w:tblInd w:w="103" w:type="dxa"/>
        <w:tblLayout w:type="fixed"/>
        <w:tblLook w:val="04A0"/>
      </w:tblPr>
      <w:tblGrid>
        <w:gridCol w:w="3580"/>
        <w:gridCol w:w="3229"/>
        <w:gridCol w:w="851"/>
        <w:gridCol w:w="3241"/>
      </w:tblGrid>
      <w:tr w:rsidR="00315100" w:rsidRPr="008A2625" w:rsidTr="00AF51D2">
        <w:trPr>
          <w:trHeight w:val="102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Наименование конструктивных элементов</w:t>
            </w:r>
          </w:p>
        </w:tc>
        <w:tc>
          <w:tcPr>
            <w:tcW w:w="32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Описание конструктивных элементов (материал, конструкция, отделка и прочее)</w:t>
            </w:r>
          </w:p>
        </w:tc>
        <w:tc>
          <w:tcPr>
            <w:tcW w:w="8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F51D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Износ (%)</w:t>
            </w:r>
          </w:p>
        </w:tc>
        <w:tc>
          <w:tcPr>
            <w:tcW w:w="32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56302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Техническое состояние общего имущества МКД</w:t>
            </w: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Фундамент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Монолитный железобетонный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 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наружные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CC27B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Трехслойные (сборные железобетонные панели, утеплитель, навесной вентилируемый фасад)</w:t>
            </w:r>
            <w:r w:rsidR="005D268B" w:rsidRPr="008A2625">
              <w:rPr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691F9B" w:rsidP="00CC27B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Стены внутренние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5D268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Внутренние стеновые железобетонные панели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8A2625" w:rsidRDefault="00A626ED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315100" w:rsidRPr="008A2625" w:rsidTr="00AF51D2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Перегородки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Железобетонные панели, кирпичные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A62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Крыша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Плиты покрытия плоские железобетонные  </w:t>
            </w:r>
            <w:r w:rsidR="00A626E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С теплым чердаком, с устройством парапетных стенок по периметру здания. </w:t>
            </w:r>
            <w:r w:rsidR="00153845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                         Утеплитель в чердачном перекрытии жесткая минвата.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Кровля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Рулонная из двух слоев утеплителя, наплавленная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8A2625" w:rsidRDefault="00B20552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54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Перекрытия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и покрытия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A626ED" w:rsidP="00A626ED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Плоские ж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елезобетонные плиты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  <w:r w:rsidR="00315100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1C1037" w:rsidRPr="008A2625" w:rsidTr="00AF51D2">
        <w:trPr>
          <w:trHeight w:val="609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1C1037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Полы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CC27BD" w:rsidP="0031510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Цементные, бетонные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CC27BD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1037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315100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Проёмы оконные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 дверные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165ABB" w:rsidP="00165ABB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Пластиковые стеклопакеты; металлические</w:t>
            </w:r>
            <w:r w:rsidR="00634F61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 w:rsidR="00165ABB"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15100" w:rsidRPr="008A2625" w:rsidRDefault="00315100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91F9B" w:rsidRPr="008A2625" w:rsidTr="00AF51D2">
        <w:trPr>
          <w:trHeight w:val="765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Лестницы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>Сборные ж</w:t>
            </w:r>
            <w:r w:rsidR="00165ABB" w:rsidRPr="008A2625">
              <w:rPr>
                <w:rFonts w:ascii="Times New Roman" w:hAnsi="Times New Roman" w:cs="Times New Roman"/>
                <w:sz w:val="20"/>
                <w:szCs w:val="20"/>
              </w:rPr>
              <w:t>елезобетонные</w:t>
            </w:r>
            <w:r w:rsidRPr="008A2625">
              <w:rPr>
                <w:rFonts w:ascii="Times New Roman" w:hAnsi="Times New Roman" w:cs="Times New Roman"/>
                <w:sz w:val="20"/>
                <w:szCs w:val="20"/>
              </w:rPr>
              <w:t xml:space="preserve"> площадки и марши</w:t>
            </w:r>
            <w:r w:rsidR="00634F61" w:rsidRPr="008A262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165ABB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91F9B" w:rsidRPr="008A2625" w:rsidRDefault="000A6809" w:rsidP="0031510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8A2625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B20552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Подвал 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Default="00B20552" w:rsidP="00B20552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Неотапливаемый. Стены подвала выполнены из лотковых. плоских стеновых панелей и сборных бетонных блоков </w:t>
            </w:r>
            <w:r w:rsidR="00634F61">
              <w:rPr>
                <w:rFonts w:ascii="Times New Roman" w:eastAsia="Times New Roman" w:hAnsi="Times New Roman" w:cs="Times New Roman"/>
                <w:sz w:val="20"/>
                <w:szCs w:val="20"/>
              </w:rPr>
              <w:t>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B20552" w:rsidRPr="00315100" w:rsidRDefault="00B20552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65ABB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Лифтовые шахты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Из сборных железобетонных плоских панелей.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067900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Водосток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15384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Внутренний, с отводом в ливневую канализацию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634F61" w:rsidRDefault="00634F61"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634F61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Прочие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Default="00634F61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Отмостка асфальтовая, крыльца, пандусы бетонные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634F61" w:rsidRPr="00315100" w:rsidRDefault="00634F61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7117BA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  <w:tr w:rsidR="00A626ED" w:rsidRPr="00315100" w:rsidTr="00421FD5">
        <w:trPr>
          <w:trHeight w:val="51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Отделочные работы: внутренняя отделка</w:t>
            </w:r>
          </w:p>
        </w:tc>
        <w:tc>
          <w:tcPr>
            <w:tcW w:w="32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Штукатурка, шпаклевка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32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A626ED" w:rsidRPr="00315100" w:rsidRDefault="00A626ED" w:rsidP="00421FD5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15100">
              <w:rPr>
                <w:rFonts w:ascii="Times New Roman" w:eastAsia="Times New Roman" w:hAnsi="Times New Roman" w:cs="Times New Roman"/>
                <w:sz w:val="20"/>
                <w:szCs w:val="20"/>
              </w:rPr>
              <w:t>Хорошее</w:t>
            </w:r>
          </w:p>
        </w:tc>
      </w:tr>
    </w:tbl>
    <w:p w:rsidR="00AF3940" w:rsidRPr="00AF3940" w:rsidRDefault="00AF3940" w:rsidP="0031765C">
      <w:pPr>
        <w:pStyle w:val="a3"/>
        <w:shd w:val="clear" w:color="auto" w:fill="FFFFFF"/>
        <w:spacing w:before="168" w:beforeAutospacing="0" w:after="168" w:afterAutospacing="0"/>
        <w:jc w:val="both"/>
        <w:rPr>
          <w:rFonts w:ascii="Arial" w:hAnsi="Arial" w:cs="Arial"/>
          <w:sz w:val="17"/>
          <w:szCs w:val="17"/>
        </w:rPr>
      </w:pPr>
    </w:p>
    <w:sectPr w:rsidR="00AF3940" w:rsidRPr="00AF3940" w:rsidSect="00BE4F1E">
      <w:pgSz w:w="11906" w:h="16838"/>
      <w:pgMar w:top="410" w:right="850" w:bottom="851" w:left="426" w:header="284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17B03" w:rsidRDefault="00317B03" w:rsidP="00BE4F1E">
      <w:pPr>
        <w:spacing w:after="0" w:line="240" w:lineRule="auto"/>
      </w:pPr>
      <w:r>
        <w:separator/>
      </w:r>
    </w:p>
  </w:endnote>
  <w:endnote w:type="continuationSeparator" w:id="1">
    <w:p w:rsidR="00317B03" w:rsidRDefault="00317B03" w:rsidP="00BE4F1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17B03" w:rsidRDefault="00317B03" w:rsidP="00BE4F1E">
      <w:pPr>
        <w:spacing w:after="0" w:line="240" w:lineRule="auto"/>
      </w:pPr>
      <w:r>
        <w:separator/>
      </w:r>
    </w:p>
  </w:footnote>
  <w:footnote w:type="continuationSeparator" w:id="1">
    <w:p w:rsidR="00317B03" w:rsidRDefault="00317B03" w:rsidP="00BE4F1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04E92"/>
    <w:rsid w:val="00002ABF"/>
    <w:rsid w:val="00007BD9"/>
    <w:rsid w:val="000A6809"/>
    <w:rsid w:val="000C0088"/>
    <w:rsid w:val="000F5D42"/>
    <w:rsid w:val="001111B9"/>
    <w:rsid w:val="00153845"/>
    <w:rsid w:val="00155BAB"/>
    <w:rsid w:val="00165ABB"/>
    <w:rsid w:val="001B2648"/>
    <w:rsid w:val="001C1037"/>
    <w:rsid w:val="001C14ED"/>
    <w:rsid w:val="001D2234"/>
    <w:rsid w:val="002060E7"/>
    <w:rsid w:val="002605E7"/>
    <w:rsid w:val="00295CB9"/>
    <w:rsid w:val="002C5FE6"/>
    <w:rsid w:val="00315100"/>
    <w:rsid w:val="0031765C"/>
    <w:rsid w:val="00317B03"/>
    <w:rsid w:val="00346229"/>
    <w:rsid w:val="003664BB"/>
    <w:rsid w:val="003675DB"/>
    <w:rsid w:val="00373B3A"/>
    <w:rsid w:val="00390EBF"/>
    <w:rsid w:val="00392D5E"/>
    <w:rsid w:val="003A057A"/>
    <w:rsid w:val="003A2283"/>
    <w:rsid w:val="003A2793"/>
    <w:rsid w:val="003A7F98"/>
    <w:rsid w:val="003B76CC"/>
    <w:rsid w:val="003D6A50"/>
    <w:rsid w:val="00417562"/>
    <w:rsid w:val="00420690"/>
    <w:rsid w:val="00430F17"/>
    <w:rsid w:val="0049702F"/>
    <w:rsid w:val="004B5CA5"/>
    <w:rsid w:val="0052609B"/>
    <w:rsid w:val="0056302F"/>
    <w:rsid w:val="00567CC1"/>
    <w:rsid w:val="005D268B"/>
    <w:rsid w:val="00615E58"/>
    <w:rsid w:val="00634F61"/>
    <w:rsid w:val="00656A5B"/>
    <w:rsid w:val="00664681"/>
    <w:rsid w:val="00691F9B"/>
    <w:rsid w:val="006959D3"/>
    <w:rsid w:val="006B7688"/>
    <w:rsid w:val="006C3CB1"/>
    <w:rsid w:val="006E11CB"/>
    <w:rsid w:val="00715FA9"/>
    <w:rsid w:val="0079029D"/>
    <w:rsid w:val="007D5DCF"/>
    <w:rsid w:val="00810D58"/>
    <w:rsid w:val="008168DD"/>
    <w:rsid w:val="00894364"/>
    <w:rsid w:val="008A2625"/>
    <w:rsid w:val="008E4C7B"/>
    <w:rsid w:val="008F0F5C"/>
    <w:rsid w:val="008F2CB2"/>
    <w:rsid w:val="00900CA9"/>
    <w:rsid w:val="00901FE3"/>
    <w:rsid w:val="00904E92"/>
    <w:rsid w:val="00984235"/>
    <w:rsid w:val="0098650E"/>
    <w:rsid w:val="009A058E"/>
    <w:rsid w:val="009C6658"/>
    <w:rsid w:val="009E5050"/>
    <w:rsid w:val="00A31023"/>
    <w:rsid w:val="00A42AD2"/>
    <w:rsid w:val="00A626ED"/>
    <w:rsid w:val="00A725BB"/>
    <w:rsid w:val="00AA3480"/>
    <w:rsid w:val="00AF3940"/>
    <w:rsid w:val="00AF51D2"/>
    <w:rsid w:val="00B20552"/>
    <w:rsid w:val="00B457CA"/>
    <w:rsid w:val="00B70086"/>
    <w:rsid w:val="00B84B29"/>
    <w:rsid w:val="00BC6CD6"/>
    <w:rsid w:val="00BD7B03"/>
    <w:rsid w:val="00BE2882"/>
    <w:rsid w:val="00BE4F1E"/>
    <w:rsid w:val="00C148A6"/>
    <w:rsid w:val="00C21FE2"/>
    <w:rsid w:val="00C3462A"/>
    <w:rsid w:val="00C41CA6"/>
    <w:rsid w:val="00CC27BD"/>
    <w:rsid w:val="00DB47EC"/>
    <w:rsid w:val="00E57F7E"/>
    <w:rsid w:val="00EB66CB"/>
    <w:rsid w:val="00F11AE5"/>
    <w:rsid w:val="00F867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4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650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4E9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904E92"/>
  </w:style>
  <w:style w:type="paragraph" w:styleId="a4">
    <w:name w:val="No Spacing"/>
    <w:uiPriority w:val="1"/>
    <w:qFormat/>
    <w:rsid w:val="008E4C7B"/>
    <w:pPr>
      <w:spacing w:after="0" w:line="240" w:lineRule="auto"/>
    </w:pPr>
  </w:style>
  <w:style w:type="paragraph" w:styleId="a5">
    <w:name w:val="header"/>
    <w:basedOn w:val="a"/>
    <w:link w:val="a6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E4F1E"/>
  </w:style>
  <w:style w:type="paragraph" w:styleId="a7">
    <w:name w:val="footer"/>
    <w:basedOn w:val="a"/>
    <w:link w:val="a8"/>
    <w:uiPriority w:val="99"/>
    <w:semiHidden/>
    <w:unhideWhenUsed/>
    <w:rsid w:val="00BE4F1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E4F1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345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9755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70809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8173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138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570</TotalTime>
  <Pages>1</Pages>
  <Words>864</Words>
  <Characters>4930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рррр55</cp:lastModifiedBy>
  <cp:revision>24</cp:revision>
  <cp:lastPrinted>2014-12-15T06:26:00Z</cp:lastPrinted>
  <dcterms:created xsi:type="dcterms:W3CDTF">2014-12-15T06:27:00Z</dcterms:created>
  <dcterms:modified xsi:type="dcterms:W3CDTF">2017-06-28T07:00:00Z</dcterms:modified>
</cp:coreProperties>
</file>